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F76" w:rsidRDefault="00974064">
      <w:pPr>
        <w:pStyle w:val="20"/>
        <w:framePr w:w="9178" w:h="323" w:hRule="exact" w:wrap="none" w:vAnchor="page" w:hAnchor="page" w:x="1602" w:y="15233"/>
        <w:shd w:val="clear" w:color="auto" w:fill="auto"/>
        <w:spacing w:before="0" w:after="0" w:line="260" w:lineRule="exact"/>
        <w:ind w:right="260"/>
        <w:jc w:val="center"/>
      </w:pPr>
      <w:r>
        <w:t>Альметьевск, 2020</w:t>
      </w:r>
    </w:p>
    <w:p w:rsidR="009E5F76" w:rsidRPr="00F225DB" w:rsidRDefault="00F225DB" w:rsidP="00F225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25DB">
        <w:rPr>
          <w:rFonts w:ascii="Times New Roman" w:hAnsi="Times New Roman" w:cs="Times New Roman"/>
          <w:b/>
          <w:sz w:val="28"/>
          <w:szCs w:val="28"/>
        </w:rPr>
        <w:t>МИНИСТЕРСТВО СПОРТА РЕСПУБЛИКИ ТАТАРСТАН</w:t>
      </w:r>
    </w:p>
    <w:p w:rsidR="00F225DB" w:rsidRPr="00F225DB" w:rsidRDefault="00F225DB" w:rsidP="00F225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25DB">
        <w:rPr>
          <w:rFonts w:ascii="Times New Roman" w:hAnsi="Times New Roman" w:cs="Times New Roman"/>
          <w:b/>
          <w:sz w:val="28"/>
          <w:szCs w:val="28"/>
        </w:rPr>
        <w:t>Государственное автономное профессиональное образовательное учреждение</w:t>
      </w:r>
    </w:p>
    <w:p w:rsidR="00F225DB" w:rsidRDefault="00F225DB" w:rsidP="00F225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25DB">
        <w:rPr>
          <w:rFonts w:ascii="Times New Roman" w:hAnsi="Times New Roman" w:cs="Times New Roman"/>
          <w:b/>
          <w:sz w:val="28"/>
          <w:szCs w:val="28"/>
        </w:rPr>
        <w:t xml:space="preserve"> «Альметьевский колледж физической культуры»</w:t>
      </w:r>
    </w:p>
    <w:p w:rsidR="000113D1" w:rsidRPr="00F225DB" w:rsidRDefault="000113D1" w:rsidP="00F225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25DB" w:rsidRDefault="00F225DB" w:rsidP="00F225DB">
      <w:pPr>
        <w:ind w:firstLine="426"/>
        <w:rPr>
          <w:rFonts w:ascii="Times New Roman" w:hAnsi="Times New Roman" w:cs="Times New Roman"/>
          <w:sz w:val="16"/>
          <w:szCs w:val="16"/>
        </w:rPr>
      </w:pPr>
    </w:p>
    <w:p w:rsidR="00F225DB" w:rsidRDefault="00F225DB" w:rsidP="00F225DB">
      <w:pPr>
        <w:ind w:firstLine="426"/>
        <w:rPr>
          <w:rFonts w:ascii="Times New Roman" w:hAnsi="Times New Roman" w:cs="Times New Roman"/>
          <w:sz w:val="16"/>
          <w:szCs w:val="16"/>
        </w:rPr>
      </w:pPr>
    </w:p>
    <w:p w:rsidR="00F225DB" w:rsidRDefault="00F225DB" w:rsidP="00F225DB">
      <w:pPr>
        <w:ind w:firstLine="426"/>
        <w:rPr>
          <w:rFonts w:ascii="Times New Roman" w:hAnsi="Times New Roman" w:cs="Times New Roman"/>
          <w:sz w:val="16"/>
          <w:szCs w:val="16"/>
        </w:rPr>
      </w:pPr>
    </w:p>
    <w:p w:rsidR="00C10175" w:rsidRDefault="00C10175" w:rsidP="00ED19CD">
      <w:pPr>
        <w:tabs>
          <w:tab w:val="left" w:pos="426"/>
        </w:tabs>
        <w:ind w:firstLine="426"/>
        <w:rPr>
          <w:rFonts w:ascii="Times New Roman" w:hAnsi="Times New Roman" w:cs="Times New Roman"/>
          <w:sz w:val="16"/>
          <w:szCs w:val="16"/>
        </w:rPr>
      </w:pPr>
    </w:p>
    <w:p w:rsidR="00F225DB" w:rsidRPr="00D47534" w:rsidRDefault="00D47534" w:rsidP="00ED19CD">
      <w:pPr>
        <w:tabs>
          <w:tab w:val="left" w:pos="426"/>
        </w:tabs>
        <w:ind w:firstLine="426"/>
        <w:rPr>
          <w:rFonts w:ascii="Times New Roman" w:hAnsi="Times New Roman" w:cs="Times New Roman"/>
        </w:rPr>
      </w:pPr>
      <w:r w:rsidRPr="00D47534">
        <w:rPr>
          <w:rFonts w:ascii="Times New Roman" w:hAnsi="Times New Roman" w:cs="Times New Roman"/>
        </w:rPr>
        <w:t xml:space="preserve">СОГЛАСОВАНО  </w:t>
      </w:r>
      <w:r>
        <w:rPr>
          <w:rFonts w:ascii="Times New Roman" w:hAnsi="Times New Roman" w:cs="Times New Roman"/>
        </w:rPr>
        <w:t xml:space="preserve">                                                                   </w:t>
      </w:r>
      <w:r w:rsidR="00ED19CD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УТВЕРЖДАЮ</w:t>
      </w:r>
    </w:p>
    <w:p w:rsidR="00F225DB" w:rsidRPr="00D47534" w:rsidRDefault="00D47534" w:rsidP="00ED19CD">
      <w:pPr>
        <w:tabs>
          <w:tab w:val="left" w:pos="426"/>
        </w:tabs>
        <w:ind w:firstLine="426"/>
        <w:rPr>
          <w:rFonts w:ascii="Times New Roman" w:hAnsi="Times New Roman" w:cs="Times New Roman"/>
        </w:rPr>
      </w:pPr>
      <w:r w:rsidRPr="00D47534">
        <w:rPr>
          <w:rFonts w:ascii="Times New Roman" w:hAnsi="Times New Roman" w:cs="Times New Roman"/>
        </w:rPr>
        <w:t>на заседании  Педагогического  совета ГАПОУ</w:t>
      </w:r>
      <w:r>
        <w:rPr>
          <w:rFonts w:ascii="Times New Roman" w:hAnsi="Times New Roman" w:cs="Times New Roman"/>
        </w:rPr>
        <w:t xml:space="preserve">                  </w:t>
      </w:r>
      <w:r w:rsidR="00ED19CD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Директор ГАПОУ</w:t>
      </w:r>
      <w:r w:rsidR="00ED19CD">
        <w:rPr>
          <w:rFonts w:ascii="Times New Roman" w:hAnsi="Times New Roman" w:cs="Times New Roman"/>
        </w:rPr>
        <w:t xml:space="preserve"> «Альметьевский</w:t>
      </w:r>
    </w:p>
    <w:p w:rsidR="00D47534" w:rsidRPr="00D47534" w:rsidRDefault="00D47534" w:rsidP="00ED19CD">
      <w:pPr>
        <w:tabs>
          <w:tab w:val="left" w:pos="426"/>
        </w:tabs>
        <w:ind w:firstLine="426"/>
        <w:rPr>
          <w:rFonts w:ascii="Times New Roman" w:hAnsi="Times New Roman" w:cs="Times New Roman"/>
        </w:rPr>
      </w:pPr>
      <w:r w:rsidRPr="00D47534">
        <w:rPr>
          <w:rFonts w:ascii="Times New Roman" w:hAnsi="Times New Roman" w:cs="Times New Roman"/>
        </w:rPr>
        <w:t>«Альметьевский колледж физической культуры»</w:t>
      </w:r>
      <w:r>
        <w:rPr>
          <w:rFonts w:ascii="Times New Roman" w:hAnsi="Times New Roman" w:cs="Times New Roman"/>
        </w:rPr>
        <w:t xml:space="preserve">                    </w:t>
      </w:r>
      <w:r w:rsidR="00ED19CD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  <w:r w:rsidR="00ED19CD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колледж  </w:t>
      </w:r>
      <w:r w:rsidR="00ED19CD">
        <w:rPr>
          <w:rFonts w:ascii="Times New Roman" w:hAnsi="Times New Roman" w:cs="Times New Roman"/>
        </w:rPr>
        <w:t>физической культуры»</w:t>
      </w:r>
    </w:p>
    <w:p w:rsidR="00F225DB" w:rsidRPr="00D47534" w:rsidRDefault="00D47534" w:rsidP="00ED19CD">
      <w:pPr>
        <w:tabs>
          <w:tab w:val="left" w:pos="426"/>
        </w:tabs>
        <w:ind w:firstLine="426"/>
        <w:rPr>
          <w:rFonts w:ascii="Times New Roman" w:hAnsi="Times New Roman" w:cs="Times New Roman"/>
        </w:rPr>
      </w:pPr>
      <w:r w:rsidRPr="00D47534">
        <w:rPr>
          <w:rFonts w:ascii="Times New Roman" w:hAnsi="Times New Roman" w:cs="Times New Roman"/>
        </w:rPr>
        <w:t xml:space="preserve"> </w:t>
      </w:r>
      <w:r w:rsidR="00F225DB" w:rsidRPr="00D47534">
        <w:rPr>
          <w:rFonts w:ascii="Times New Roman" w:hAnsi="Times New Roman" w:cs="Times New Roman"/>
        </w:rPr>
        <w:t>Протокол №__________</w:t>
      </w:r>
      <w:r w:rsidR="00ED19CD">
        <w:rPr>
          <w:rFonts w:ascii="Times New Roman" w:hAnsi="Times New Roman" w:cs="Times New Roman"/>
        </w:rPr>
        <w:t xml:space="preserve">                                                                   ______________/И.М.Гайфуллин</w:t>
      </w:r>
    </w:p>
    <w:p w:rsidR="00C10175" w:rsidRDefault="00C10175" w:rsidP="00C10175">
      <w:pPr>
        <w:pStyle w:val="30"/>
        <w:framePr w:w="10583" w:h="1348" w:hRule="exact" w:wrap="none" w:vAnchor="page" w:hAnchor="page" w:x="688" w:y="6357"/>
        <w:shd w:val="clear" w:color="auto" w:fill="auto"/>
        <w:spacing w:after="0"/>
        <w:ind w:left="320" w:firstLine="880"/>
      </w:pPr>
      <w:r>
        <w:t xml:space="preserve">    ПОЛОЖЕНИЕ ОБ АНТИКОРРУПЦИОННОЙ КОМИССИИ </w:t>
      </w:r>
    </w:p>
    <w:p w:rsidR="00C10175" w:rsidRDefault="00C10175" w:rsidP="00C10175">
      <w:pPr>
        <w:pStyle w:val="30"/>
        <w:framePr w:w="10583" w:h="1348" w:hRule="exact" w:wrap="none" w:vAnchor="page" w:hAnchor="page" w:x="688" w:y="6357"/>
        <w:shd w:val="clear" w:color="auto" w:fill="auto"/>
        <w:spacing w:after="0"/>
        <w:ind w:left="142" w:firstLine="1058"/>
      </w:pPr>
      <w:r>
        <w:t xml:space="preserve">в государственном автономном профессиональном  образовательном      учреждении </w:t>
      </w:r>
    </w:p>
    <w:p w:rsidR="00C10175" w:rsidRDefault="00C10175" w:rsidP="00C10175">
      <w:pPr>
        <w:pStyle w:val="30"/>
        <w:framePr w:w="10583" w:h="1348" w:hRule="exact" w:wrap="none" w:vAnchor="page" w:hAnchor="page" w:x="688" w:y="6357"/>
        <w:shd w:val="clear" w:color="auto" w:fill="auto"/>
        <w:spacing w:after="0"/>
        <w:ind w:left="142" w:firstLine="1058"/>
      </w:pPr>
      <w:r>
        <w:t>«Альметьевский колледж физической культуры»</w:t>
      </w:r>
    </w:p>
    <w:p w:rsidR="00F225DB" w:rsidRPr="00D47534" w:rsidRDefault="00F225DB" w:rsidP="00ED19CD">
      <w:pPr>
        <w:tabs>
          <w:tab w:val="left" w:pos="426"/>
        </w:tabs>
        <w:ind w:firstLine="426"/>
        <w:rPr>
          <w:rFonts w:ascii="Times New Roman" w:hAnsi="Times New Roman" w:cs="Times New Roman"/>
        </w:rPr>
        <w:sectPr w:rsidR="00F225DB" w:rsidRPr="00D4753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r w:rsidRPr="00D47534">
        <w:rPr>
          <w:rFonts w:ascii="Times New Roman" w:hAnsi="Times New Roman" w:cs="Times New Roman"/>
        </w:rPr>
        <w:t xml:space="preserve">«_____»_________20___г. </w:t>
      </w:r>
      <w:r w:rsidR="00ED19CD">
        <w:rPr>
          <w:rFonts w:ascii="Times New Roman" w:hAnsi="Times New Roman" w:cs="Times New Roman"/>
        </w:rPr>
        <w:t xml:space="preserve">                                                                Приказ № ________от _______________ </w:t>
      </w:r>
    </w:p>
    <w:p w:rsidR="009E5F76" w:rsidRDefault="00A513C6">
      <w:pPr>
        <w:pStyle w:val="a7"/>
        <w:framePr w:wrap="none" w:vAnchor="page" w:hAnchor="page" w:x="4760" w:y="1641"/>
        <w:shd w:val="clear" w:color="auto" w:fill="auto"/>
        <w:spacing w:line="260" w:lineRule="exact"/>
      </w:pPr>
      <w:r>
        <w:lastRenderedPageBreak/>
        <w:t>1. Общие положения</w:t>
      </w:r>
    </w:p>
    <w:p w:rsidR="009E5F76" w:rsidRDefault="00A513C6">
      <w:pPr>
        <w:pStyle w:val="20"/>
        <w:framePr w:w="10238" w:h="13703" w:hRule="exact" w:wrap="none" w:vAnchor="page" w:hAnchor="page" w:x="1093" w:y="2096"/>
        <w:shd w:val="clear" w:color="auto" w:fill="auto"/>
        <w:spacing w:before="0" w:after="0" w:line="298" w:lineRule="exact"/>
        <w:ind w:firstLine="740"/>
      </w:pPr>
      <w:r>
        <w:t xml:space="preserve">Антикоррупционная комиссия </w:t>
      </w:r>
      <w:r w:rsidR="00C10175">
        <w:t>ГАПОУ</w:t>
      </w:r>
      <w:r>
        <w:t xml:space="preserve"> «</w:t>
      </w:r>
      <w:r w:rsidR="00C10175">
        <w:t>АКФК</w:t>
      </w:r>
      <w:r>
        <w:t>» (далее - колледж) создана в целях координации деятельности образовательной организации по противодействию коррупции.</w:t>
      </w:r>
    </w:p>
    <w:p w:rsidR="009E5F76" w:rsidRDefault="00A513C6" w:rsidP="00C10175">
      <w:pPr>
        <w:pStyle w:val="20"/>
        <w:framePr w:w="10238" w:h="13703" w:hRule="exact" w:wrap="none" w:vAnchor="page" w:hAnchor="page" w:x="1093" w:y="2096"/>
        <w:shd w:val="clear" w:color="auto" w:fill="auto"/>
        <w:tabs>
          <w:tab w:val="left" w:pos="2074"/>
        </w:tabs>
        <w:spacing w:before="0" w:after="0" w:line="298" w:lineRule="exact"/>
        <w:ind w:firstLine="740"/>
        <w:rPr>
          <w:sz w:val="16"/>
          <w:szCs w:val="16"/>
        </w:rPr>
      </w:pPr>
      <w:r>
        <w:t>Антикоррупционная комиссия (далее Комиссия) осуществляет свою деятельность в соответствии с конституцией Российской Федерации и Федеральн</w:t>
      </w:r>
      <w:r w:rsidR="00C10175">
        <w:t>ым законом от 25 декабря 2008г.</w:t>
      </w:r>
      <w:r>
        <w:t>№273-Ф3 «О противодействии коррупции», Постановлениями и</w:t>
      </w:r>
      <w:r w:rsidR="00C10175">
        <w:t xml:space="preserve"> </w:t>
      </w:r>
      <w:r>
        <w:t>Распоряжениями Правительства Российской Федерации иными нормативными правовыми актами в сфере противодействия коррупции, а также настоящим Положением.</w:t>
      </w:r>
    </w:p>
    <w:p w:rsidR="00C10175" w:rsidRPr="00C10175" w:rsidRDefault="00C10175" w:rsidP="00C10175">
      <w:pPr>
        <w:pStyle w:val="20"/>
        <w:framePr w:w="10238" w:h="13703" w:hRule="exact" w:wrap="none" w:vAnchor="page" w:hAnchor="page" w:x="1093" w:y="2096"/>
        <w:shd w:val="clear" w:color="auto" w:fill="auto"/>
        <w:tabs>
          <w:tab w:val="left" w:pos="2074"/>
        </w:tabs>
        <w:spacing w:before="0" w:after="0" w:line="298" w:lineRule="exact"/>
        <w:ind w:firstLine="740"/>
        <w:rPr>
          <w:sz w:val="16"/>
          <w:szCs w:val="16"/>
        </w:rPr>
      </w:pPr>
    </w:p>
    <w:p w:rsidR="009E5F76" w:rsidRDefault="00A513C6">
      <w:pPr>
        <w:pStyle w:val="70"/>
        <w:framePr w:w="10238" w:h="13703" w:hRule="exact" w:wrap="none" w:vAnchor="page" w:hAnchor="page" w:x="1093" w:y="2096"/>
        <w:numPr>
          <w:ilvl w:val="0"/>
          <w:numId w:val="1"/>
        </w:numPr>
        <w:shd w:val="clear" w:color="auto" w:fill="auto"/>
        <w:tabs>
          <w:tab w:val="left" w:pos="2999"/>
        </w:tabs>
        <w:spacing w:before="0" w:after="128" w:line="260" w:lineRule="exact"/>
        <w:ind w:left="2640"/>
      </w:pPr>
      <w:r>
        <w:t>Основные задачи, функции и права Комиссии</w:t>
      </w:r>
    </w:p>
    <w:p w:rsidR="009E5F76" w:rsidRDefault="00A513C6">
      <w:pPr>
        <w:pStyle w:val="20"/>
        <w:framePr w:w="10238" w:h="13703" w:hRule="exact" w:wrap="none" w:vAnchor="page" w:hAnchor="page" w:x="1093" w:y="2096"/>
        <w:shd w:val="clear" w:color="auto" w:fill="auto"/>
        <w:spacing w:before="0" w:after="0" w:line="298" w:lineRule="exact"/>
        <w:ind w:firstLine="740"/>
      </w:pPr>
      <w:r>
        <w:t>2.1 Основными задачами Комиссии являются:</w:t>
      </w:r>
    </w:p>
    <w:p w:rsidR="009E5F76" w:rsidRDefault="00A513C6">
      <w:pPr>
        <w:pStyle w:val="20"/>
        <w:framePr w:w="10238" w:h="13703" w:hRule="exact" w:wrap="none" w:vAnchor="page" w:hAnchor="page" w:x="1093" w:y="2096"/>
        <w:numPr>
          <w:ilvl w:val="0"/>
          <w:numId w:val="2"/>
        </w:numPr>
        <w:shd w:val="clear" w:color="auto" w:fill="auto"/>
        <w:tabs>
          <w:tab w:val="left" w:pos="989"/>
        </w:tabs>
        <w:spacing w:before="0" w:after="0" w:line="298" w:lineRule="exact"/>
        <w:ind w:firstLine="740"/>
      </w:pPr>
      <w:r>
        <w:t>участие в разработке и реализации приоритетных направлений антикоррупционной деятельности учреждения;</w:t>
      </w:r>
    </w:p>
    <w:p w:rsidR="009E5F76" w:rsidRDefault="00A513C6">
      <w:pPr>
        <w:pStyle w:val="20"/>
        <w:framePr w:w="10238" w:h="13703" w:hRule="exact" w:wrap="none" w:vAnchor="page" w:hAnchor="page" w:x="1093" w:y="2096"/>
        <w:numPr>
          <w:ilvl w:val="0"/>
          <w:numId w:val="2"/>
        </w:numPr>
        <w:shd w:val="clear" w:color="auto" w:fill="auto"/>
        <w:tabs>
          <w:tab w:val="left" w:pos="989"/>
        </w:tabs>
        <w:spacing w:before="0" w:after="0" w:line="298" w:lineRule="exact"/>
        <w:ind w:firstLine="740"/>
      </w:pPr>
      <w:r>
        <w:t>координация деятельности образовательной организации по устранению причин коррупции и условий, им способствующих, выявление и пресечение фактов коррупции и ее проявлений;</w:t>
      </w:r>
    </w:p>
    <w:p w:rsidR="009E5F76" w:rsidRDefault="00A513C6">
      <w:pPr>
        <w:pStyle w:val="20"/>
        <w:framePr w:w="10238" w:h="13703" w:hRule="exact" w:wrap="none" w:vAnchor="page" w:hAnchor="page" w:x="1093" w:y="2096"/>
        <w:numPr>
          <w:ilvl w:val="0"/>
          <w:numId w:val="2"/>
        </w:numPr>
        <w:shd w:val="clear" w:color="auto" w:fill="auto"/>
        <w:tabs>
          <w:tab w:val="left" w:pos="989"/>
        </w:tabs>
        <w:spacing w:before="0" w:after="0" w:line="298" w:lineRule="exact"/>
        <w:ind w:firstLine="740"/>
      </w:pPr>
      <w:r>
        <w:t>обеспечение условий для снижения уровня коррупции и предупреждения коррупционных правонарушений;</w:t>
      </w:r>
    </w:p>
    <w:p w:rsidR="009E5F76" w:rsidRDefault="00A513C6">
      <w:pPr>
        <w:pStyle w:val="20"/>
        <w:framePr w:w="10238" w:h="13703" w:hRule="exact" w:wrap="none" w:vAnchor="page" w:hAnchor="page" w:x="1093" w:y="2096"/>
        <w:numPr>
          <w:ilvl w:val="0"/>
          <w:numId w:val="2"/>
        </w:numPr>
        <w:shd w:val="clear" w:color="auto" w:fill="auto"/>
        <w:tabs>
          <w:tab w:val="left" w:pos="993"/>
        </w:tabs>
        <w:spacing w:before="0" w:after="0" w:line="298" w:lineRule="exact"/>
        <w:ind w:firstLine="740"/>
      </w:pPr>
      <w:r>
        <w:t>обеспечение прозрачности деятельности Колледжа;</w:t>
      </w:r>
    </w:p>
    <w:p w:rsidR="009E5F76" w:rsidRDefault="00A513C6">
      <w:pPr>
        <w:pStyle w:val="20"/>
        <w:framePr w:w="10238" w:h="13703" w:hRule="exact" w:wrap="none" w:vAnchor="page" w:hAnchor="page" w:x="1093" w:y="2096"/>
        <w:numPr>
          <w:ilvl w:val="0"/>
          <w:numId w:val="2"/>
        </w:numPr>
        <w:shd w:val="clear" w:color="auto" w:fill="auto"/>
        <w:tabs>
          <w:tab w:val="left" w:pos="993"/>
        </w:tabs>
        <w:spacing w:before="0" w:after="0" w:line="298" w:lineRule="exact"/>
        <w:ind w:firstLine="740"/>
      </w:pPr>
      <w:r>
        <w:t>формирование нетерпимого отношения к коррупционным действиям;</w:t>
      </w:r>
    </w:p>
    <w:p w:rsidR="009E5F76" w:rsidRDefault="00A513C6">
      <w:pPr>
        <w:pStyle w:val="20"/>
        <w:framePr w:w="10238" w:h="13703" w:hRule="exact" w:wrap="none" w:vAnchor="page" w:hAnchor="page" w:x="1093" w:y="2096"/>
        <w:shd w:val="clear" w:color="auto" w:fill="auto"/>
        <w:spacing w:before="0" w:after="0" w:line="298" w:lineRule="exact"/>
        <w:ind w:firstLine="740"/>
      </w:pPr>
      <w:r>
        <w:t>•оказание консультативной помощи субъектам антикоррупционной политики</w:t>
      </w:r>
    </w:p>
    <w:p w:rsidR="009E5F76" w:rsidRDefault="00A513C6">
      <w:pPr>
        <w:pStyle w:val="20"/>
        <w:framePr w:w="10238" w:h="13703" w:hRule="exact" w:wrap="none" w:vAnchor="page" w:hAnchor="page" w:x="1093" w:y="2096"/>
        <w:shd w:val="clear" w:color="auto" w:fill="auto"/>
        <w:spacing w:before="0" w:after="0" w:line="298" w:lineRule="exact"/>
      </w:pPr>
      <w:r>
        <w:t>образовательной организации;</w:t>
      </w:r>
    </w:p>
    <w:p w:rsidR="009E5F76" w:rsidRDefault="00A513C6">
      <w:pPr>
        <w:pStyle w:val="20"/>
        <w:framePr w:w="10238" w:h="13703" w:hRule="exact" w:wrap="none" w:vAnchor="page" w:hAnchor="page" w:x="1093" w:y="2096"/>
        <w:numPr>
          <w:ilvl w:val="0"/>
          <w:numId w:val="2"/>
        </w:numPr>
        <w:shd w:val="clear" w:color="auto" w:fill="auto"/>
        <w:tabs>
          <w:tab w:val="left" w:pos="989"/>
        </w:tabs>
        <w:spacing w:before="0" w:after="0" w:line="298" w:lineRule="exact"/>
        <w:ind w:firstLine="740"/>
      </w:pPr>
      <w:r>
        <w:t>обеспечение контроля за качеством и своевременностью решения вопросов, содержащихся в обращениях студентов, их родителей (лиц их заменяющих), педагогического и административно-управленческого и учебно-вспомогательного персонала;</w:t>
      </w:r>
    </w:p>
    <w:p w:rsidR="009E5F76" w:rsidRDefault="00A513C6">
      <w:pPr>
        <w:pStyle w:val="20"/>
        <w:framePr w:w="10238" w:h="13703" w:hRule="exact" w:wrap="none" w:vAnchor="page" w:hAnchor="page" w:x="1093" w:y="2096"/>
        <w:numPr>
          <w:ilvl w:val="0"/>
          <w:numId w:val="2"/>
        </w:numPr>
        <w:shd w:val="clear" w:color="auto" w:fill="auto"/>
        <w:tabs>
          <w:tab w:val="left" w:pos="989"/>
        </w:tabs>
        <w:spacing w:before="0" w:after="0" w:line="298" w:lineRule="exact"/>
        <w:ind w:firstLine="740"/>
      </w:pPr>
      <w:r>
        <w:t>взаимодействие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правонарушений.</w:t>
      </w:r>
    </w:p>
    <w:p w:rsidR="009E5F76" w:rsidRDefault="00A513C6">
      <w:pPr>
        <w:pStyle w:val="20"/>
        <w:framePr w:w="10238" w:h="13703" w:hRule="exact" w:wrap="none" w:vAnchor="page" w:hAnchor="page" w:x="1093" w:y="2096"/>
        <w:numPr>
          <w:ilvl w:val="0"/>
          <w:numId w:val="3"/>
        </w:numPr>
        <w:shd w:val="clear" w:color="auto" w:fill="auto"/>
        <w:tabs>
          <w:tab w:val="left" w:pos="1300"/>
        </w:tabs>
        <w:spacing w:before="0" w:after="0" w:line="298" w:lineRule="exact"/>
        <w:ind w:firstLine="740"/>
      </w:pPr>
      <w:r>
        <w:t>Комиссия обладает следующими правами:</w:t>
      </w:r>
    </w:p>
    <w:p w:rsidR="009E5F76" w:rsidRDefault="00A513C6">
      <w:pPr>
        <w:pStyle w:val="20"/>
        <w:framePr w:w="10238" w:h="13703" w:hRule="exact" w:wrap="none" w:vAnchor="page" w:hAnchor="page" w:x="1093" w:y="2096"/>
        <w:numPr>
          <w:ilvl w:val="0"/>
          <w:numId w:val="2"/>
        </w:numPr>
        <w:shd w:val="clear" w:color="auto" w:fill="auto"/>
        <w:tabs>
          <w:tab w:val="left" w:pos="989"/>
        </w:tabs>
        <w:spacing w:before="0" w:after="0" w:line="298" w:lineRule="exact"/>
        <w:ind w:firstLine="740"/>
      </w:pPr>
      <w:r>
        <w:t>рассматривать на своих заседаниях исполнение программных мероприятий по противодействию коррупции;</w:t>
      </w:r>
    </w:p>
    <w:p w:rsidR="009E5F76" w:rsidRDefault="00A513C6">
      <w:pPr>
        <w:pStyle w:val="20"/>
        <w:framePr w:w="10238" w:h="13703" w:hRule="exact" w:wrap="none" w:vAnchor="page" w:hAnchor="page" w:x="1093" w:y="2096"/>
        <w:numPr>
          <w:ilvl w:val="0"/>
          <w:numId w:val="2"/>
        </w:numPr>
        <w:shd w:val="clear" w:color="auto" w:fill="auto"/>
        <w:tabs>
          <w:tab w:val="left" w:pos="989"/>
        </w:tabs>
        <w:spacing w:before="0" w:after="0" w:line="298" w:lineRule="exact"/>
        <w:ind w:firstLine="740"/>
      </w:pPr>
      <w:r>
        <w:t>осуществлять взаимодействие с правоохранительными органами в целях обмена информацией и проведения антикоррупционных мероприятий;</w:t>
      </w:r>
    </w:p>
    <w:p w:rsidR="009E5F76" w:rsidRDefault="00A513C6">
      <w:pPr>
        <w:pStyle w:val="20"/>
        <w:framePr w:w="10238" w:h="13703" w:hRule="exact" w:wrap="none" w:vAnchor="page" w:hAnchor="page" w:x="1093" w:y="2096"/>
        <w:numPr>
          <w:ilvl w:val="0"/>
          <w:numId w:val="2"/>
        </w:numPr>
        <w:shd w:val="clear" w:color="auto" w:fill="auto"/>
        <w:tabs>
          <w:tab w:val="left" w:pos="989"/>
        </w:tabs>
        <w:spacing w:before="0" w:after="0" w:line="298" w:lineRule="exact"/>
        <w:ind w:firstLine="740"/>
      </w:pPr>
      <w:r>
        <w:t>заслушивать на своих заседаниях руководителей структурных подразделений Колледжа о проводимой работе по предупреждению коррупционных проявлений;</w:t>
      </w:r>
    </w:p>
    <w:p w:rsidR="009E5F76" w:rsidRPr="008C490F" w:rsidRDefault="00A513C6">
      <w:pPr>
        <w:pStyle w:val="20"/>
        <w:framePr w:w="10238" w:h="13703" w:hRule="exact" w:wrap="none" w:vAnchor="page" w:hAnchor="page" w:x="1093" w:y="2096"/>
        <w:numPr>
          <w:ilvl w:val="0"/>
          <w:numId w:val="2"/>
        </w:numPr>
        <w:shd w:val="clear" w:color="auto" w:fill="auto"/>
        <w:tabs>
          <w:tab w:val="left" w:pos="989"/>
        </w:tabs>
        <w:spacing w:before="0" w:after="150" w:line="298" w:lineRule="exact"/>
        <w:ind w:firstLine="740"/>
      </w:pPr>
      <w:r>
        <w:t>в случае необходимости, в установленном порядке привлекать для проведения антикоррупционной экспертизы специалистов в определенной сфере правоотношений.</w:t>
      </w:r>
    </w:p>
    <w:p w:rsidR="008C490F" w:rsidRDefault="008C490F" w:rsidP="008C490F">
      <w:pPr>
        <w:pStyle w:val="20"/>
        <w:framePr w:w="10238" w:h="13703" w:hRule="exact" w:wrap="none" w:vAnchor="page" w:hAnchor="page" w:x="1093" w:y="2096"/>
        <w:shd w:val="clear" w:color="auto" w:fill="auto"/>
        <w:tabs>
          <w:tab w:val="left" w:pos="989"/>
        </w:tabs>
        <w:spacing w:before="0" w:after="150" w:line="298" w:lineRule="exact"/>
        <w:ind w:left="740"/>
      </w:pPr>
    </w:p>
    <w:p w:rsidR="009E5F76" w:rsidRDefault="00A513C6">
      <w:pPr>
        <w:pStyle w:val="70"/>
        <w:framePr w:w="10238" w:h="13703" w:hRule="exact" w:wrap="none" w:vAnchor="page" w:hAnchor="page" w:x="1093" w:y="2096"/>
        <w:numPr>
          <w:ilvl w:val="0"/>
          <w:numId w:val="1"/>
        </w:numPr>
        <w:shd w:val="clear" w:color="auto" w:fill="auto"/>
        <w:tabs>
          <w:tab w:val="left" w:pos="3584"/>
        </w:tabs>
        <w:spacing w:before="0" w:after="128" w:line="260" w:lineRule="exact"/>
        <w:ind w:left="3220"/>
      </w:pPr>
      <w:r>
        <w:t>Состав и порядок работы Комиссии</w:t>
      </w:r>
    </w:p>
    <w:p w:rsidR="009E5F76" w:rsidRDefault="00A513C6">
      <w:pPr>
        <w:pStyle w:val="20"/>
        <w:framePr w:w="10238" w:h="13703" w:hRule="exact" w:wrap="none" w:vAnchor="page" w:hAnchor="page" w:x="1093" w:y="2096"/>
        <w:numPr>
          <w:ilvl w:val="1"/>
          <w:numId w:val="1"/>
        </w:numPr>
        <w:shd w:val="clear" w:color="auto" w:fill="auto"/>
        <w:tabs>
          <w:tab w:val="left" w:pos="1426"/>
        </w:tabs>
        <w:spacing w:before="0" w:after="0" w:line="298" w:lineRule="exact"/>
        <w:ind w:firstLine="740"/>
      </w:pPr>
      <w:r>
        <w:t>Комиссия избирается из числа сотрудников Колледжа на основании решения руководителя Колледжа.</w:t>
      </w:r>
    </w:p>
    <w:p w:rsidR="009E5F76" w:rsidRDefault="00A513C6">
      <w:pPr>
        <w:pStyle w:val="20"/>
        <w:framePr w:w="10238" w:h="13703" w:hRule="exact" w:wrap="none" w:vAnchor="page" w:hAnchor="page" w:x="1093" w:y="2096"/>
        <w:numPr>
          <w:ilvl w:val="1"/>
          <w:numId w:val="1"/>
        </w:numPr>
        <w:shd w:val="clear" w:color="auto" w:fill="auto"/>
        <w:tabs>
          <w:tab w:val="left" w:pos="1276"/>
        </w:tabs>
        <w:spacing w:before="0" w:after="0" w:line="298" w:lineRule="exact"/>
        <w:ind w:firstLine="740"/>
      </w:pPr>
      <w:r>
        <w:t>В состав Комиссии входят председатель Комиссии, секретарь и члены Комиссии.</w:t>
      </w:r>
    </w:p>
    <w:p w:rsidR="009E5F76" w:rsidRDefault="00A513C6">
      <w:pPr>
        <w:pStyle w:val="20"/>
        <w:framePr w:w="10238" w:h="13703" w:hRule="exact" w:wrap="none" w:vAnchor="page" w:hAnchor="page" w:x="1093" w:y="2096"/>
        <w:numPr>
          <w:ilvl w:val="1"/>
          <w:numId w:val="1"/>
        </w:numPr>
        <w:shd w:val="clear" w:color="auto" w:fill="auto"/>
        <w:tabs>
          <w:tab w:val="left" w:pos="1296"/>
        </w:tabs>
        <w:spacing w:before="0" w:after="0" w:line="298" w:lineRule="exact"/>
        <w:ind w:firstLine="740"/>
      </w:pPr>
      <w:r>
        <w:t xml:space="preserve">Состав Комиссии утверждается приказом директора </w:t>
      </w:r>
      <w:r w:rsidR="008C490F">
        <w:t xml:space="preserve"> </w:t>
      </w:r>
      <w:r>
        <w:t>Колледжа.</w:t>
      </w:r>
    </w:p>
    <w:p w:rsidR="009E5F76" w:rsidRDefault="009E5F76">
      <w:pPr>
        <w:rPr>
          <w:sz w:val="2"/>
          <w:szCs w:val="2"/>
        </w:rPr>
        <w:sectPr w:rsidR="009E5F7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9E5F76" w:rsidRDefault="00A513C6">
      <w:pPr>
        <w:pStyle w:val="20"/>
        <w:framePr w:w="10238" w:h="9991" w:hRule="exact" w:wrap="none" w:vAnchor="page" w:hAnchor="page" w:x="1113" w:y="1001"/>
        <w:numPr>
          <w:ilvl w:val="1"/>
          <w:numId w:val="1"/>
        </w:numPr>
        <w:shd w:val="clear" w:color="auto" w:fill="auto"/>
        <w:tabs>
          <w:tab w:val="left" w:pos="1262"/>
        </w:tabs>
        <w:spacing w:before="0" w:after="0" w:line="298" w:lineRule="exact"/>
        <w:ind w:firstLine="740"/>
      </w:pPr>
      <w:r>
        <w:lastRenderedPageBreak/>
        <w:t>Деятельность Комиссии организует председатель, который, как правило, избирается из числа руководителя образовательной организации, в отсутствие председателя - заместитель председателя Комиссии.</w:t>
      </w:r>
    </w:p>
    <w:p w:rsidR="009E5F76" w:rsidRDefault="00A513C6">
      <w:pPr>
        <w:pStyle w:val="20"/>
        <w:framePr w:w="10238" w:h="9991" w:hRule="exact" w:wrap="none" w:vAnchor="page" w:hAnchor="page" w:x="1113" w:y="1001"/>
        <w:numPr>
          <w:ilvl w:val="1"/>
          <w:numId w:val="1"/>
        </w:numPr>
        <w:shd w:val="clear" w:color="auto" w:fill="auto"/>
        <w:tabs>
          <w:tab w:val="left" w:pos="1262"/>
        </w:tabs>
        <w:spacing w:before="0" w:after="0" w:line="298" w:lineRule="exact"/>
        <w:ind w:firstLine="740"/>
      </w:pPr>
      <w:r>
        <w:t>Секретарь Комиссии занимается подготовкой к заседаниям, извещает членов Комиссии о дате, времени и месте заседания, о вопросах, включенных в повестку дня.</w:t>
      </w:r>
    </w:p>
    <w:p w:rsidR="009E5F76" w:rsidRDefault="00A513C6">
      <w:pPr>
        <w:pStyle w:val="20"/>
        <w:framePr w:w="10238" w:h="9991" w:hRule="exact" w:wrap="none" w:vAnchor="page" w:hAnchor="page" w:x="1113" w:y="1001"/>
        <w:numPr>
          <w:ilvl w:val="1"/>
          <w:numId w:val="1"/>
        </w:numPr>
        <w:shd w:val="clear" w:color="auto" w:fill="auto"/>
        <w:tabs>
          <w:tab w:val="left" w:pos="1262"/>
        </w:tabs>
        <w:spacing w:before="0" w:after="0" w:line="298" w:lineRule="exact"/>
        <w:ind w:firstLine="740"/>
      </w:pPr>
      <w:r>
        <w:t>Основной формой работы Комиссии является заседание, которое носит открытый характер. Заседания Комиссии проводятся по мере необходимости, но не реже двух раз в год.</w:t>
      </w:r>
    </w:p>
    <w:p w:rsidR="009E5F76" w:rsidRDefault="00A513C6">
      <w:pPr>
        <w:pStyle w:val="20"/>
        <w:framePr w:w="10238" w:h="9991" w:hRule="exact" w:wrap="none" w:vAnchor="page" w:hAnchor="page" w:x="1113" w:y="1001"/>
        <w:numPr>
          <w:ilvl w:val="1"/>
          <w:numId w:val="1"/>
        </w:numPr>
        <w:shd w:val="clear" w:color="auto" w:fill="auto"/>
        <w:tabs>
          <w:tab w:val="left" w:pos="1262"/>
        </w:tabs>
        <w:spacing w:before="0" w:after="0" w:line="298" w:lineRule="exact"/>
        <w:ind w:firstLine="740"/>
      </w:pPr>
      <w:r>
        <w:t>Члены Комиссии обладают равными правами при обсуждении проектов решений. Решения Комиссии принимаются простым большинством голосов от общего количества присутствующих членов Комиссии и оформляются протоколом. В протоколе указываются дата заседания, фамилии присутствующих на нем лиц, повестка дня, принятые решения и результаты голосования. При равенстве голосов голос председателя Комиссии является решающим. Члены Комиссии и лица, участвующие в ее заседании, не вправе разглашать сведения, ставшие им известными в ходе работы Комиссии.</w:t>
      </w:r>
    </w:p>
    <w:p w:rsidR="009E5F76" w:rsidRDefault="00A513C6">
      <w:pPr>
        <w:pStyle w:val="20"/>
        <w:framePr w:w="10238" w:h="9991" w:hRule="exact" w:wrap="none" w:vAnchor="page" w:hAnchor="page" w:x="1113" w:y="1001"/>
        <w:numPr>
          <w:ilvl w:val="1"/>
          <w:numId w:val="1"/>
        </w:numPr>
        <w:shd w:val="clear" w:color="auto" w:fill="auto"/>
        <w:tabs>
          <w:tab w:val="left" w:pos="1262"/>
        </w:tabs>
        <w:spacing w:before="0" w:after="0" w:line="298" w:lineRule="exact"/>
        <w:ind w:firstLine="740"/>
      </w:pPr>
      <w:r>
        <w:t>Каждый член Комиссии, не согласный с решением Комиссии, имеет право изложить письменно свое особое мнение по рассматриваемому вопросу, которое подлежит обязательному приобщению к протоколу заседания Комиссии.</w:t>
      </w:r>
    </w:p>
    <w:p w:rsidR="009E5F76" w:rsidRDefault="00A513C6">
      <w:pPr>
        <w:pStyle w:val="20"/>
        <w:framePr w:w="10238" w:h="9991" w:hRule="exact" w:wrap="none" w:vAnchor="page" w:hAnchor="page" w:x="1113" w:y="1001"/>
        <w:numPr>
          <w:ilvl w:val="1"/>
          <w:numId w:val="1"/>
        </w:numPr>
        <w:shd w:val="clear" w:color="auto" w:fill="auto"/>
        <w:tabs>
          <w:tab w:val="left" w:pos="1262"/>
        </w:tabs>
        <w:spacing w:before="0" w:after="0" w:line="298" w:lineRule="exact"/>
        <w:ind w:firstLine="740"/>
      </w:pPr>
      <w:r>
        <w:t>Заседание Комиссии правомочно, если на нем присутствует более половины от общего числа её членов. Присутствие на заседаниях Комиссии её членов обязательно. Они не вправе делегировать свои полномочия другим лицам. В случае отсутствия возможности членов Комиссии присутствовать на заседании, они вправе изложить своё мнение по рассматриваемым вопросам в письменном виде.</w:t>
      </w:r>
    </w:p>
    <w:p w:rsidR="009E5F76" w:rsidRDefault="00A513C6">
      <w:pPr>
        <w:pStyle w:val="20"/>
        <w:framePr w:w="10238" w:h="9991" w:hRule="exact" w:wrap="none" w:vAnchor="page" w:hAnchor="page" w:x="1113" w:y="1001"/>
        <w:numPr>
          <w:ilvl w:val="1"/>
          <w:numId w:val="1"/>
        </w:numPr>
        <w:shd w:val="clear" w:color="auto" w:fill="auto"/>
        <w:tabs>
          <w:tab w:val="left" w:pos="1350"/>
        </w:tabs>
        <w:spacing w:before="0" w:after="0" w:line="298" w:lineRule="exact"/>
        <w:ind w:firstLine="740"/>
      </w:pPr>
      <w:r>
        <w:t>На заседания Комиссии могут приглашаться иные лица, которые могут быть заслушаны по вопросам антикоррупционной деятельности.</w:t>
      </w:r>
    </w:p>
    <w:p w:rsidR="009E5F76" w:rsidRDefault="00A513C6" w:rsidP="004A0275">
      <w:pPr>
        <w:pStyle w:val="20"/>
        <w:framePr w:w="10238" w:h="9991" w:hRule="exact" w:wrap="none" w:vAnchor="page" w:hAnchor="page" w:x="1113" w:y="1001"/>
        <w:numPr>
          <w:ilvl w:val="1"/>
          <w:numId w:val="1"/>
        </w:numPr>
        <w:shd w:val="clear" w:color="auto" w:fill="auto"/>
        <w:tabs>
          <w:tab w:val="left" w:pos="1472"/>
        </w:tabs>
        <w:spacing w:before="0" w:after="0" w:line="298" w:lineRule="exact"/>
        <w:ind w:firstLine="740"/>
      </w:pPr>
      <w:r>
        <w:t>Основанием для проведения внеочередного заседания Комиссии</w:t>
      </w:r>
      <w:r w:rsidR="002F1F07">
        <w:t xml:space="preserve"> </w:t>
      </w:r>
      <w:r>
        <w:t>является информация о факте коррупции со стороны работника Колледжа, полученная от правоохранительных,</w:t>
      </w:r>
      <w:r>
        <w:tab/>
        <w:t>судебных</w:t>
      </w:r>
      <w:r>
        <w:tab/>
        <w:t>или</w:t>
      </w:r>
      <w:r>
        <w:tab/>
        <w:t>иных</w:t>
      </w:r>
      <w:r>
        <w:tab/>
        <w:t>государственных</w:t>
      </w:r>
      <w:r w:rsidR="004A0275">
        <w:t xml:space="preserve"> </w:t>
      </w:r>
      <w:r>
        <w:t>органов, от организаций, должностных лиц или граждан.</w:t>
      </w:r>
    </w:p>
    <w:p w:rsidR="009E5F76" w:rsidRDefault="00A513C6">
      <w:pPr>
        <w:pStyle w:val="20"/>
        <w:framePr w:w="10238" w:h="9991" w:hRule="exact" w:wrap="none" w:vAnchor="page" w:hAnchor="page" w:x="1113" w:y="1001"/>
        <w:numPr>
          <w:ilvl w:val="1"/>
          <w:numId w:val="1"/>
        </w:numPr>
        <w:shd w:val="clear" w:color="auto" w:fill="auto"/>
        <w:tabs>
          <w:tab w:val="left" w:pos="1472"/>
        </w:tabs>
        <w:spacing w:before="0" w:after="0" w:line="298" w:lineRule="exact"/>
        <w:ind w:firstLine="740"/>
      </w:pPr>
      <w:r>
        <w:t>Информация, указанная в пункте 3.11 настоящего Положения, рассматривается Комиссией, если она представлена в письменном виде и зафиксирована.</w:t>
      </w:r>
    </w:p>
    <w:p w:rsidR="009E5F76" w:rsidRDefault="00A513C6">
      <w:pPr>
        <w:pStyle w:val="20"/>
        <w:framePr w:w="10238" w:h="9991" w:hRule="exact" w:wrap="none" w:vAnchor="page" w:hAnchor="page" w:x="1113" w:y="1001"/>
        <w:numPr>
          <w:ilvl w:val="1"/>
          <w:numId w:val="1"/>
        </w:numPr>
        <w:shd w:val="clear" w:color="auto" w:fill="auto"/>
        <w:tabs>
          <w:tab w:val="left" w:pos="1472"/>
        </w:tabs>
        <w:spacing w:before="0" w:after="0" w:line="298" w:lineRule="exact"/>
        <w:ind w:firstLine="740"/>
      </w:pPr>
      <w:r>
        <w:t xml:space="preserve">По итогам заседания </w:t>
      </w:r>
      <w:r w:rsidR="00403FEB">
        <w:t>Комиссии оформляется протокол, к</w:t>
      </w:r>
      <w:r>
        <w:t>оторый утверждает председатель Комиссии и подписывает секретарь Комиссии.</w:t>
      </w:r>
    </w:p>
    <w:p w:rsidR="009E5F76" w:rsidRDefault="00A513C6">
      <w:pPr>
        <w:pStyle w:val="30"/>
        <w:framePr w:w="10238" w:h="1354" w:hRule="exact" w:wrap="none" w:vAnchor="page" w:hAnchor="page" w:x="1113" w:y="11369"/>
        <w:numPr>
          <w:ilvl w:val="0"/>
          <w:numId w:val="1"/>
        </w:numPr>
        <w:shd w:val="clear" w:color="auto" w:fill="auto"/>
        <w:tabs>
          <w:tab w:val="left" w:pos="3383"/>
        </w:tabs>
        <w:spacing w:after="360" w:line="280" w:lineRule="exact"/>
        <w:ind w:left="3080"/>
        <w:jc w:val="both"/>
      </w:pPr>
      <w:r>
        <w:t>Порядок упразднения Комиссии</w:t>
      </w:r>
    </w:p>
    <w:p w:rsidR="009E5F76" w:rsidRDefault="00A513C6">
      <w:pPr>
        <w:pStyle w:val="20"/>
        <w:framePr w:w="10238" w:h="1354" w:hRule="exact" w:wrap="none" w:vAnchor="page" w:hAnchor="page" w:x="1113" w:y="11369"/>
        <w:shd w:val="clear" w:color="auto" w:fill="auto"/>
        <w:spacing w:before="0" w:after="0" w:line="302" w:lineRule="exact"/>
        <w:ind w:firstLine="740"/>
      </w:pPr>
      <w:r>
        <w:t>4.1. Комиссия может быть упразднена на основании решения руководителя Колледжа в соответствии с действующим законодательством.</w:t>
      </w:r>
    </w:p>
    <w:p w:rsidR="009E5F76" w:rsidRDefault="009E5F76">
      <w:pPr>
        <w:rPr>
          <w:sz w:val="2"/>
          <w:szCs w:val="2"/>
        </w:rPr>
      </w:pPr>
    </w:p>
    <w:sectPr w:rsidR="009E5F76" w:rsidSect="009E5F76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20AD" w:rsidRDefault="00A720AD" w:rsidP="009E5F76">
      <w:r>
        <w:separator/>
      </w:r>
    </w:p>
  </w:endnote>
  <w:endnote w:type="continuationSeparator" w:id="1">
    <w:p w:rsidR="00A720AD" w:rsidRDefault="00A720AD" w:rsidP="009E5F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20AD" w:rsidRDefault="00A720AD"/>
  </w:footnote>
  <w:footnote w:type="continuationSeparator" w:id="1">
    <w:p w:rsidR="00A720AD" w:rsidRDefault="00A720A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A77CF"/>
    <w:multiLevelType w:val="multilevel"/>
    <w:tmpl w:val="DF3EC85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0612F0"/>
    <w:multiLevelType w:val="multilevel"/>
    <w:tmpl w:val="6DEA4308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4F478CD"/>
    <w:multiLevelType w:val="multilevel"/>
    <w:tmpl w:val="421C853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9E5F76"/>
    <w:rsid w:val="000113D1"/>
    <w:rsid w:val="002F1F07"/>
    <w:rsid w:val="00403FEB"/>
    <w:rsid w:val="00466DF0"/>
    <w:rsid w:val="004A0275"/>
    <w:rsid w:val="006014B3"/>
    <w:rsid w:val="008C490F"/>
    <w:rsid w:val="00974064"/>
    <w:rsid w:val="009B2BC6"/>
    <w:rsid w:val="009E2FA8"/>
    <w:rsid w:val="009E5F76"/>
    <w:rsid w:val="00A513C6"/>
    <w:rsid w:val="00A720AD"/>
    <w:rsid w:val="00AE3AFD"/>
    <w:rsid w:val="00C10175"/>
    <w:rsid w:val="00D47534"/>
    <w:rsid w:val="00ED19CD"/>
    <w:rsid w:val="00F22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E5F7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E5F76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9E5F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9E5F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4pt-1pt">
    <w:name w:val="Основной текст (2) + 14 pt;Курсив;Малые прописные;Интервал -1 pt"/>
    <w:basedOn w:val="2"/>
    <w:rsid w:val="009E5F76"/>
    <w:rPr>
      <w:i/>
      <w:iCs/>
      <w:smallCaps/>
      <w:color w:val="000000"/>
      <w:spacing w:val="-20"/>
      <w:w w:val="100"/>
      <w:position w:val="0"/>
      <w:sz w:val="28"/>
      <w:szCs w:val="28"/>
      <w:lang w:val="ru-RU" w:eastAsia="ru-RU" w:bidi="ru-RU"/>
    </w:rPr>
  </w:style>
  <w:style w:type="character" w:customStyle="1" w:styleId="214pt-1pt0">
    <w:name w:val="Основной текст (2) + 14 pt;Курсив;Малые прописные;Интервал -1 pt"/>
    <w:basedOn w:val="2"/>
    <w:rsid w:val="009E5F76"/>
    <w:rPr>
      <w:i/>
      <w:iCs/>
      <w:smallCaps/>
      <w:color w:val="000000"/>
      <w:spacing w:val="-2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14pt-1pt1">
    <w:name w:val="Основной текст (2) + 14 pt;Курсив;Малые прописные;Интервал -1 pt"/>
    <w:basedOn w:val="2"/>
    <w:rsid w:val="009E5F76"/>
    <w:rPr>
      <w:i/>
      <w:iCs/>
      <w:smallCaps/>
      <w:color w:val="000000"/>
      <w:spacing w:val="-2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1">
    <w:name w:val="Основной текст (2)"/>
    <w:basedOn w:val="2"/>
    <w:rsid w:val="009E5F76"/>
    <w:rPr>
      <w:color w:val="000000"/>
      <w:spacing w:val="0"/>
      <w:w w:val="100"/>
      <w:position w:val="0"/>
    </w:rPr>
  </w:style>
  <w:style w:type="character" w:customStyle="1" w:styleId="4">
    <w:name w:val="Основной текст (4)_"/>
    <w:basedOn w:val="a0"/>
    <w:link w:val="40"/>
    <w:rsid w:val="009E5F76"/>
    <w:rPr>
      <w:rFonts w:ascii="Times New Roman" w:eastAsia="Times New Roman" w:hAnsi="Times New Roman" w:cs="Times New Roman"/>
      <w:b/>
      <w:bCs/>
      <w:i/>
      <w:iCs/>
      <w:smallCaps w:val="0"/>
      <w:strike w:val="0"/>
      <w:spacing w:val="30"/>
      <w:sz w:val="21"/>
      <w:szCs w:val="21"/>
      <w:u w:val="none"/>
    </w:rPr>
  </w:style>
  <w:style w:type="character" w:customStyle="1" w:styleId="41">
    <w:name w:val="Основной текст (4)"/>
    <w:basedOn w:val="4"/>
    <w:rsid w:val="009E5F76"/>
    <w:rPr>
      <w:color w:val="000000"/>
      <w:w w:val="100"/>
      <w:position w:val="0"/>
      <w:lang w:val="ru-RU" w:eastAsia="ru-RU" w:bidi="ru-RU"/>
    </w:rPr>
  </w:style>
  <w:style w:type="character" w:customStyle="1" w:styleId="413pt-1pt">
    <w:name w:val="Основной текст (4) + 13 pt;Не полужирный;Не курсив;Интервал -1 pt"/>
    <w:basedOn w:val="4"/>
    <w:rsid w:val="009E5F76"/>
    <w:rPr>
      <w:b/>
      <w:bCs/>
      <w:i/>
      <w:iCs/>
      <w:color w:val="000000"/>
      <w:spacing w:val="-20"/>
      <w:w w:val="100"/>
      <w:position w:val="0"/>
      <w:sz w:val="26"/>
      <w:szCs w:val="26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9E5F76"/>
    <w:rPr>
      <w:rFonts w:ascii="Tahoma" w:eastAsia="Tahoma" w:hAnsi="Tahoma" w:cs="Tahoma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1">
    <w:name w:val="Основной текст (5)"/>
    <w:basedOn w:val="5"/>
    <w:rsid w:val="009E5F76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9E5F76"/>
    <w:rPr>
      <w:rFonts w:ascii="Batang" w:eastAsia="Batang" w:hAnsi="Batang" w:cs="Batang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61">
    <w:name w:val="Основной текст (6)"/>
    <w:basedOn w:val="6"/>
    <w:rsid w:val="009E5F76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6Calibri75pt">
    <w:name w:val="Основной текст (6) + Calibri;7;5 pt;Курсив"/>
    <w:basedOn w:val="6"/>
    <w:rsid w:val="009E5F76"/>
    <w:rPr>
      <w:rFonts w:ascii="Calibri" w:eastAsia="Calibri" w:hAnsi="Calibri" w:cs="Calibri"/>
      <w:i/>
      <w:iCs/>
      <w:color w:val="000000"/>
      <w:spacing w:val="0"/>
      <w:w w:val="100"/>
      <w:position w:val="0"/>
      <w:sz w:val="15"/>
      <w:szCs w:val="15"/>
      <w:lang w:val="en-US" w:eastAsia="en-US" w:bidi="en-US"/>
    </w:rPr>
  </w:style>
  <w:style w:type="character" w:customStyle="1" w:styleId="214pt-1pt2">
    <w:name w:val="Основной текст (2) + 14 pt;Курсив;Интервал -1 pt"/>
    <w:basedOn w:val="2"/>
    <w:rsid w:val="009E5F76"/>
    <w:rPr>
      <w:i/>
      <w:iCs/>
      <w:color w:val="000000"/>
      <w:spacing w:val="-20"/>
      <w:w w:val="100"/>
      <w:position w:val="0"/>
      <w:sz w:val="28"/>
      <w:szCs w:val="28"/>
      <w:lang w:val="ru-RU" w:eastAsia="ru-RU" w:bidi="ru-RU"/>
    </w:rPr>
  </w:style>
  <w:style w:type="character" w:customStyle="1" w:styleId="a4">
    <w:name w:val="Другое_"/>
    <w:basedOn w:val="a0"/>
    <w:link w:val="a5"/>
    <w:rsid w:val="009E5F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3pt">
    <w:name w:val="Другое + 13 pt"/>
    <w:basedOn w:val="a4"/>
    <w:rsid w:val="009E5F76"/>
    <w:rPr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13pt0">
    <w:name w:val="Другое + 13 pt"/>
    <w:basedOn w:val="a4"/>
    <w:rsid w:val="009E5F76"/>
    <w:rPr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22">
    <w:name w:val="Основной текст (2)"/>
    <w:basedOn w:val="2"/>
    <w:rsid w:val="009E5F76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214pt-1pt3">
    <w:name w:val="Основной текст (2) + 14 pt;Курсив;Интервал -1 pt"/>
    <w:basedOn w:val="2"/>
    <w:rsid w:val="009E5F76"/>
    <w:rPr>
      <w:i/>
      <w:iCs/>
      <w:color w:val="000000"/>
      <w:spacing w:val="-20"/>
      <w:w w:val="100"/>
      <w:position w:val="0"/>
      <w:sz w:val="28"/>
      <w:szCs w:val="28"/>
      <w:lang w:val="ru-RU" w:eastAsia="ru-RU" w:bidi="ru-RU"/>
    </w:rPr>
  </w:style>
  <w:style w:type="character" w:customStyle="1" w:styleId="a6">
    <w:name w:val="Колонтитул_"/>
    <w:basedOn w:val="a0"/>
    <w:link w:val="a7"/>
    <w:rsid w:val="009E5F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7">
    <w:name w:val="Основной текст (7)_"/>
    <w:basedOn w:val="a0"/>
    <w:link w:val="70"/>
    <w:rsid w:val="009E5F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rsid w:val="009E5F76"/>
    <w:pPr>
      <w:shd w:val="clear" w:color="auto" w:fill="FFFFFF"/>
      <w:spacing w:after="30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9E5F76"/>
    <w:pPr>
      <w:shd w:val="clear" w:color="auto" w:fill="FFFFFF"/>
      <w:spacing w:before="300" w:after="300" w:line="326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rsid w:val="009E5F76"/>
    <w:pPr>
      <w:shd w:val="clear" w:color="auto" w:fill="FFFFFF"/>
      <w:spacing w:after="60" w:line="0" w:lineRule="atLeast"/>
      <w:jc w:val="both"/>
    </w:pPr>
    <w:rPr>
      <w:rFonts w:ascii="Times New Roman" w:eastAsia="Times New Roman" w:hAnsi="Times New Roman" w:cs="Times New Roman"/>
      <w:b/>
      <w:bCs/>
      <w:i/>
      <w:iCs/>
      <w:spacing w:val="30"/>
      <w:sz w:val="21"/>
      <w:szCs w:val="21"/>
    </w:rPr>
  </w:style>
  <w:style w:type="paragraph" w:customStyle="1" w:styleId="50">
    <w:name w:val="Основной текст (5)"/>
    <w:basedOn w:val="a"/>
    <w:link w:val="5"/>
    <w:rsid w:val="009E5F76"/>
    <w:pPr>
      <w:shd w:val="clear" w:color="auto" w:fill="FFFFFF"/>
      <w:spacing w:line="154" w:lineRule="exact"/>
      <w:jc w:val="both"/>
    </w:pPr>
    <w:rPr>
      <w:rFonts w:ascii="Tahoma" w:eastAsia="Tahoma" w:hAnsi="Tahoma" w:cs="Tahoma"/>
      <w:sz w:val="15"/>
      <w:szCs w:val="15"/>
    </w:rPr>
  </w:style>
  <w:style w:type="paragraph" w:customStyle="1" w:styleId="60">
    <w:name w:val="Основной текст (6)"/>
    <w:basedOn w:val="a"/>
    <w:link w:val="6"/>
    <w:rsid w:val="009E5F76"/>
    <w:pPr>
      <w:shd w:val="clear" w:color="auto" w:fill="FFFFFF"/>
      <w:spacing w:line="154" w:lineRule="exact"/>
      <w:jc w:val="both"/>
    </w:pPr>
    <w:rPr>
      <w:rFonts w:ascii="Batang" w:eastAsia="Batang" w:hAnsi="Batang" w:cs="Batang"/>
      <w:sz w:val="8"/>
      <w:szCs w:val="8"/>
    </w:rPr>
  </w:style>
  <w:style w:type="paragraph" w:customStyle="1" w:styleId="a5">
    <w:name w:val="Другое"/>
    <w:basedOn w:val="a"/>
    <w:link w:val="a4"/>
    <w:rsid w:val="009E5F76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rsid w:val="009E5F7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70">
    <w:name w:val="Основной текст (7)"/>
    <w:basedOn w:val="a"/>
    <w:link w:val="7"/>
    <w:rsid w:val="009E5F76"/>
    <w:pPr>
      <w:shd w:val="clear" w:color="auto" w:fill="FFFFFF"/>
      <w:spacing w:before="120" w:after="240" w:line="0" w:lineRule="atLeas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861</Words>
  <Characters>4909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priemnaya</cp:lastModifiedBy>
  <cp:revision>11</cp:revision>
  <dcterms:created xsi:type="dcterms:W3CDTF">2021-03-27T09:03:00Z</dcterms:created>
  <dcterms:modified xsi:type="dcterms:W3CDTF">2021-03-29T06:15:00Z</dcterms:modified>
</cp:coreProperties>
</file>